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3E69C" w14:textId="2F400C13" w:rsidR="00495DF6" w:rsidRPr="005E77EC" w:rsidRDefault="00745DFC" w:rsidP="00C340C1">
      <w:pPr>
        <w:tabs>
          <w:tab w:val="left" w:pos="3345"/>
        </w:tabs>
        <w:suppressAutoHyphens w:val="0"/>
        <w:ind w:left="2268"/>
        <w:jc w:val="right"/>
        <w:rPr>
          <w:rFonts w:asciiTheme="minorHAnsi" w:eastAsia="Times New Roman" w:hAnsiTheme="minorHAnsi" w:cstheme="minorHAnsi"/>
          <w:b/>
          <w:i/>
          <w:iCs/>
          <w:kern w:val="0"/>
          <w:lang w:eastAsia="pl-PL" w:bidi="ar-SA"/>
        </w:rPr>
      </w:pPr>
      <w:r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 xml:space="preserve">                                </w:t>
      </w:r>
      <w:r w:rsidRPr="005E77EC">
        <w:rPr>
          <w:rFonts w:asciiTheme="minorHAnsi" w:eastAsia="Times New Roman" w:hAnsiTheme="minorHAnsi" w:cstheme="minorHAnsi"/>
          <w:b/>
          <w:i/>
          <w:iCs/>
          <w:kern w:val="0"/>
          <w:lang w:eastAsia="pl-PL" w:bidi="ar-SA"/>
        </w:rPr>
        <w:t xml:space="preserve">Załącznik </w:t>
      </w:r>
      <w:r w:rsidR="005E77EC" w:rsidRPr="005E77EC">
        <w:rPr>
          <w:rFonts w:asciiTheme="minorHAnsi" w:eastAsia="Times New Roman" w:hAnsiTheme="minorHAnsi" w:cstheme="minorHAnsi"/>
          <w:b/>
          <w:i/>
          <w:iCs/>
          <w:kern w:val="0"/>
          <w:lang w:eastAsia="pl-PL" w:bidi="ar-SA"/>
        </w:rPr>
        <w:t xml:space="preserve">nr </w:t>
      </w:r>
      <w:r w:rsidRPr="005E77EC">
        <w:rPr>
          <w:rFonts w:asciiTheme="minorHAnsi" w:eastAsia="Times New Roman" w:hAnsiTheme="minorHAnsi" w:cstheme="minorHAnsi"/>
          <w:b/>
          <w:i/>
          <w:iCs/>
          <w:kern w:val="0"/>
          <w:lang w:eastAsia="pl-PL" w:bidi="ar-SA"/>
        </w:rPr>
        <w:t>6 b</w:t>
      </w: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277F0E2A" w:rsidR="00794B82" w:rsidRPr="00794B82" w:rsidRDefault="003E4E20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przyznania pomocy </w:t>
      </w:r>
      <w:r w:rsidR="005A1092">
        <w:rPr>
          <w:rFonts w:asciiTheme="minorHAnsi" w:hAnsiTheme="minorHAnsi" w:cstheme="minorHAnsi"/>
          <w:b/>
          <w:color w:val="000000"/>
        </w:rPr>
        <w:t>(wspólna)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20B58ECA" w:rsidR="00833636" w:rsidRPr="00513949" w:rsidRDefault="001D6BF1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901117">
              <w:rPr>
                <w:rFonts w:asciiTheme="minorHAnsi" w:hAnsiTheme="minorHAnsi" w:cstheme="minorHAnsi"/>
                <w:sz w:val="20"/>
                <w:szCs w:val="20"/>
              </w:rPr>
              <w:t>naboru</w:t>
            </w:r>
            <w:r w:rsidR="00794B82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7E929BC4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495DF6" w:rsidRPr="00E11E3E" w14:paraId="6705E057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1D76A3BC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ZGODNOŚĆ OPERACJI Z OGÓLNYMI W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ARUNKAMI PRZYZNANIA POMOCY OKREŚ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LONYMI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ma ukończone 18 lat, albo </w:t>
            </w:r>
          </w:p>
          <w:p w14:paraId="05A822D1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00C3578F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B672A6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D2ECA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49CE0C8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206DD6A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516F9" w14:textId="51C4BE53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F2839" w14:textId="6953BC51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14:paraId="513048C1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8E2A7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CC14E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0861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24851AB5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3F3F2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70F7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049CB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FC919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A0C6B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B5869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2B916F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4F77084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14:paraId="4E10BEAF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5E4ADA" w14:textId="1833F6D6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A98B" w14:textId="1C912432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 wniosków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88FAC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08C65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8AD8D43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1109C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9B0C0E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CE44A4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3D0398F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AD9A1CD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700FD2" w14:textId="07264B5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324EC6B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1A8EBE55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71288736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zakresie przygotowanie projektó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partnerskich międzynarodowych,</w:t>
            </w:r>
          </w:p>
          <w:p w14:paraId="3AD815A2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0EC2BACD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5F8500D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14:paraId="0C7F3FE9" w14:textId="77777777" w:rsidR="00F27E29" w:rsidRPr="00513949" w:rsidRDefault="00F27E29" w:rsidP="00F27E29">
            <w:pPr>
              <w:numPr>
                <w:ilvl w:val="0"/>
                <w:numId w:val="17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przyg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otowanie projektów partnerskich,</w:t>
            </w:r>
          </w:p>
          <w:p w14:paraId="2D1BD9BC" w14:textId="08C37968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 –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07CD13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74307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73D8C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50809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5621E70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3672A7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3D91A7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B8D7F90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20E307" w14:textId="4E154141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75367A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14:paraId="4BB7B452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618D8B00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E1A575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2395845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3A03C2D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3D57ABB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676483D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2E8BE054" w14:textId="1622DDEC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29CBE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816C5D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26EBC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12FE96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1A633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D5D41C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7DB1080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9BE010C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635F66" w14:textId="52A8622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4FACB6" w14:textId="20CA4D95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CA1A81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BA82BA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35E38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66703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8EC7E7E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3BD99A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3BBCEC3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65FB485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ABF0D5" w14:textId="0C0F17B0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A0C6426" w14:textId="77777777"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086ADBE7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0682D515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78432039" w14:textId="643547E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powiatu, jeżeli przynajmniej jedna z gmin której obszar jest obszarem wiejskim 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382CDC" w14:textId="10B1C13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1DBB08" w14:textId="0E4EAC8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9CE3D9" w14:textId="7B3E9F4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DDA951" w14:textId="2C720D0A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B55416" w14:textId="2E6AF7C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679CDA" w14:textId="58B12BA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EF9207A" w14:textId="1FE521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4B14F59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335552" w14:textId="6B13D7AF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5D0AC5" w14:textId="734636F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731B8E" w14:textId="344E97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F4F753" w14:textId="4621931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C0CB5F" w14:textId="1115E056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46D966" w14:textId="0F4BEF1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10EFF63" w14:textId="6F1F8FB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76850EF" w14:textId="28D8EA7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67F59DBD" w14:textId="24A8D89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1B933A66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2DAA60" w14:textId="67B71B82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6A74794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0A71F48D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50BF7B65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5CEDB80B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26BA5C7C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31 grudnia 2026 r w zakresach przygotowanie projektu partnerskiego oraz przygotowanie koncepcji SV,</w:t>
            </w:r>
          </w:p>
          <w:p w14:paraId="32EE0A2E" w14:textId="567AB665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09505D" w14:textId="7C89D32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5CEED5" w14:textId="4E763E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431C59" w14:textId="295360B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A35A4C" w14:textId="7EB3039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CBF8E5" w14:textId="349D4B9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3181027" w14:textId="1168A47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0D309365" w14:textId="767A11D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4848788E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8096D9" w14:textId="3CB4271E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27D2C7" w14:textId="664D8F59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CE153B" w14:textId="440B502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11325A" w14:textId="010FBDE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C59033" w14:textId="53F5A59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399E6A" w14:textId="11DEFED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7F1097" w14:textId="32E3EA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4AC4C1F" w14:textId="6CB3B31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0F0FDE1" w14:textId="44EAFD9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6D782DB6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D25CB3" w14:textId="48814749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3AF3ED" w14:textId="2298A253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ACAE15" w14:textId="060F10D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9F0D15" w14:textId="0B05446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C5B3F9" w14:textId="641CC28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962D07" w14:textId="3E60BDD1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F4A29A6" w14:textId="205EDAE9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2CC9C7" w14:textId="7200EA4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6045B686" w14:textId="282839C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2782BED1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07026E6D"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14:paraId="3FF101FE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E3979" w14:textId="7091837E"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FCDA5" w14:textId="196E7262"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14:paraId="445EB587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0C2AE" w14:textId="6FD39B3A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2B887" w14:textId="1545CC1C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590B" w14:textId="4A2D355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9A794" w14:textId="674C75C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FB7CC44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59946" w14:textId="23F6F3FD"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5E4A1" w14:textId="554BF59A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B1ED" w14:textId="2E999BB4" w:rsidR="00E41A2C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36CF33" w14:textId="5E1A0988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14:paraId="79BE2F59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54EC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ACC88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53A6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0EBD4F27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B507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989C3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0E6FD1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875F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1C1EE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9B72D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532F4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0F10B3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39ECF1D9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F923B46" w14:textId="7B2C584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7F8B76E" w14:textId="6F4466C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A1F05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8E43B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C7FAC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ED5CF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146F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002D66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7E7FD4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39DF0FD6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06F63C" w14:textId="2E26B96E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144EB" w14:textId="1EA4772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5DE58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A62B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2E948E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A9E20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F64020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AF3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0EE31D1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535C8B87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6F457B" w14:textId="267C8E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C9571F" w14:textId="136181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7203F7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3088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FFA64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3F016F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CACEB7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0D3601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081972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508944A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61A86A" w14:textId="1EB104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6B356" w14:textId="0805B06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w ramach PS WPR na operację w zakresie start DG, start GA, start ZE, start GO, start KŁŻ,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DG,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39AD95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691869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E47B5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5B719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21C3A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85B21E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7B2F6A2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A4C4A8D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DBC38" w14:textId="5D4C874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F7DCC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B9D95F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DD4D852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597B8E37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40BB84E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rzeczowego i nakładów i finansowych,</w:t>
            </w:r>
          </w:p>
          <w:p w14:paraId="00AA90DC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169A61F3" w14:textId="2A83F99A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BAC64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8C9F7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CF69A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1442E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4580DC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114A3E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0FE0488F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9755DEB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DDCE1" w14:textId="7777777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F4C0D" w14:textId="3E5D438F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14:paraId="7336FE17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02E5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F15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BA0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0A4C3F2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BFE7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4CB0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57D714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70AC2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946D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E49B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0FCFF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11AB388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11C02798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FE157E" w14:textId="5A0EB06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B8945" w14:textId="0092E419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DF7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B493D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98D5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FCE0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3CE99F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7F542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37068F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198D716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BBB67B" w14:textId="1E4543C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54525E" w14:textId="6246526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ubezpieczenia emerytalnego, rentowego i wypadkowego na podstawie przepisów o systemie ubezpieczeń społecznych z tytułu wykonywania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tej działalności, jeżeli osoba ta nie jest objęta tym ubezpieczeniem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4E8B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C6B58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2DA5A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399DD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68F93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92E01C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25073C1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091EF9E7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801837" w14:textId="3ED443B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E0325" w14:textId="7035F90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planowanego wartościowego lub ilościowego poziomu sprzedaży towarów lub usług do dnia, w którym upłynie rok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od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3B846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65219E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9D57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23F28F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12A94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2F4C8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63C49F4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45365D" w14:textId="77777777"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E41A2C" w:rsidRPr="00E11E3E" w14:paraId="201D06F7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B1AD" w14:textId="52F459C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III.2.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C0B5F" w14:textId="4160BC37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14:paraId="0470AECB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A10833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4578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ECF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486C5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509D5EB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E5C7D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10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5AB19" w14:textId="57EA12DC" w:rsidR="00E41A2C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51B140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E3B9804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060F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5310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6F46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52F9FA4F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3C7E9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93C9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764B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D4C234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26C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B9B4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9087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19B86B52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5D019A30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049A84" w14:textId="52D6FD4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A8906B" w14:textId="1CBE511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 której stosuje się Prawo przedsiębiorców, oraz nadal wykonuje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B94A3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61D92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ED59D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05C8D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CF6192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2FA01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061E8C8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33A192B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51568" w14:textId="4C3A05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92F4D3" w14:textId="68F3A10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C705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27874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7D8B7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CBB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9625E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395E7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03EA012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E002151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59B8" w14:textId="65765DB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52AC2E" w14:textId="08F6283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pomocy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A42D5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D1BA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CAD1F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624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30F99A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8656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64ADE39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FB1628F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0B12FD" w14:textId="6670E38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E469C6" w14:textId="13D571F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BAA00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B0B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1DEC3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FAAC7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4B6AEC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F5B59C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4E8F6F6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A6FC098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1F053C" w14:textId="7E819B84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D381D26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CC320EE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64D33A67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167469A5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0B05ABD2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39D58B3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581876E2" w14:textId="7660BAD1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959CC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ABBB7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A43507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1F0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5186C4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4FECFE4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3E7A071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27AE1D8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C3C77FC" w14:textId="77EBE46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6D3E68D" w14:textId="2FA71738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zakłada: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0673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C3B6F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64E03D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F6CD56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3041D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5AE10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376753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469B333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36FDC5" w14:textId="38328F4B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III.2.7.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B27AC1" w14:textId="06B002D2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docelowego zakładanego w biznesplanie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ilościowego lub wartościowego poziomu sprzedaży produktów lub usług do dnia, w którym upłynie pełny rok obrachunkowy od dnia wypłaty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1C38A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B5050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8DB7A7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CB55AA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A225F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E981C7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2C89255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32A9F9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927A09" w:rsidRPr="00E11E3E" w14:paraId="5073F03B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B2DA" w14:textId="50B3255D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236F9" w14:textId="29D1053A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14:paraId="0C358BF7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F85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B644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2812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D1D06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8CC2F09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47363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76C6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779AC" w14:textId="3B8906D8" w:rsidR="00E41A2C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3A0C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106E2388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55B51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CED3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653E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138A7431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E4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637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7A0CC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F489AC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EEB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D8B2A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10BC4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4A149A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388BDE4A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982995" w14:textId="1F1E40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80124C" w14:textId="669A275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4AA6E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F2D09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38889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DE00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D34A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BDBA1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63BF2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187E76B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DB875C" w14:textId="42E4A9C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E4C364" w14:textId="5951D0F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28AD8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967BA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12541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0C67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E3A30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96928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723DA2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D24CE05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C5DB80" w14:textId="32CB85BA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28278FE" w14:textId="44D6082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688A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9C157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1F0462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9C125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1C01B7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E9813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60DD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411FBE5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00659D" w14:textId="6203F3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472308" w14:textId="4CA8D59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polegających na wynajmowaniu pokoi, sprzedaży posiłków domowych i świadczeniu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zgodnie z art. 6 ust. 1 pkt 2 ustawy Prawo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17D26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F0AEB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6B536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6BAE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401DAF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639AA9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2D51540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DE67F2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F9481F" w14:textId="04171192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0B57C" w14:textId="0409D05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F49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BB5D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F6F61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4C9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62580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CD6E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B8171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6C9E86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4657AC" w14:textId="078ADD06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E5A7E" w14:textId="754DD7D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027B0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367A8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08909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9F1BF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2008DE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A51839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432A83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B6F0ED6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A5246" w14:textId="465F2B5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0307DF" w14:textId="4C0DFAA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51B19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1671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16BD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77511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26FB95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3276A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4A3417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50B46E8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98F91C" w14:textId="4F568B6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2FA080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2C2D286A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jest racjonalny i uzasadniony zakresem operacji,</w:t>
            </w:r>
          </w:p>
          <w:p w14:paraId="5B744326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640DE13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51944D8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16E161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D99B16A" w14:textId="3752747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380E4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D89247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48E5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A9F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AEE45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F543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793298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5C419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927A09" w:rsidRPr="00E11E3E" w14:paraId="585F65FD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A38F" w14:textId="1FD8DAFA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F92CC" w14:textId="333D9C11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14:paraId="696EEFE6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8787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374F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AA62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C52D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01A4CB4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6279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932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FD597" w14:textId="152639EF" w:rsidR="00E41A2C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B1F53F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AEE758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4E8F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BB47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18D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3AFAEBC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EE0D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B4F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4571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32449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8BAA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FEA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2BED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3D2FF3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8A04BF3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CF583C" w14:textId="4CFEB97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78CC09" w14:textId="631D2C5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3878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64104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D057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C4D9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E5F7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60667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C489C4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C0FE168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8E824B" w14:textId="713B155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948FD" w14:textId="02ADAD1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E218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D7C91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4AEAE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2153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9094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8AC717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6A89305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4CFC1FC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4712EB" w14:textId="5BD68ED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ADADCB" w14:textId="5132CA7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118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DBD0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98F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5733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C02C9F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20A1A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489986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64C696B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51AA0D" w14:textId="248EFBF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595D4" w14:textId="1C653BC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81C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FEB5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3E81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1B3D0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E020A3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F4FC35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3206B4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21ED91F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4FB0B" w14:textId="72B2FD3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FD8A5" w14:textId="57A9CCA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7115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07FC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D210D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DBE58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900A6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F814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02D3A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C8545C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C5A3E" w14:textId="281BEA4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9EF084" w14:textId="51F7323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7DB25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2EE0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706A2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A6576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673EB7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81C7D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37FD34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A80D93E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58FA01" w14:textId="134EE11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7BD521" w14:textId="541F14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C018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C31D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4D2E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FEA6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47F0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EE215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3259CF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78A267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1AFE9B" w14:textId="474FA84E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F8A3C8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EB01BA1" w14:textId="77777777"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520BF84" w14:textId="77777777"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545FDE2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7CD9742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3D49BFAE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32A66D68" w14:textId="514B43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BFF43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009B09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9327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A167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60E7D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4E39DB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B26C5A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7ADF1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927A09" w:rsidRPr="00E11E3E" w14:paraId="71F74B46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C494" w14:textId="62A14860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E322B" w14:textId="3D92C60D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14:paraId="305746F1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FAA5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7042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7349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A735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38B164DE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954D5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83B94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2928D" w14:textId="2DD0A49D" w:rsidR="00E41A2C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5D19B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2F25E5D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6022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FB6C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362C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6603EB1C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AF46C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968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DE4A8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DCF6B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F127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6062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7678C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7303709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C176818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5F744D" w14:textId="2704174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FD93BA" w14:textId="62FE7E6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ostał przedłożony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1913A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1483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1132E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BDAA3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B2F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6E1A41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2961E83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A2610AF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0124D5" w14:textId="584309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EB720" w14:textId="1ECEAC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F425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5D3D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10AD9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E0244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BDC173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572D8D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1F5B4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70153E6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5AFF37" w14:textId="79BD03B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D9B34" w14:textId="634473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37D28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4C36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18F8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9CA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DDFEE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2BF988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3B4AFE0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D19C540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FC7F37" w14:textId="540CDE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BF21B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świadczenia obligatoryjnych usług opiekuńczych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oparciu o zasoby tradycyjnego gospodarstwa rolnego dla maksymalnie 8 uczestników/podopiecznych przez przeciętnie 22 dni w miesiącu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średniorocznie oraz zapewnienie co najmniej następujących oddzielnych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pomieszczeń:</w:t>
            </w:r>
          </w:p>
          <w:p w14:paraId="1B7E5DCD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59E14AE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33035A0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do czynności higienicznych wyposażonego w kabinę natryskową,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umywalkę, miskę ustępową oraz pralkę (miska ustępowa i kabina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natryskowa nie muszą znajdować się w tym samym pomieszczeniu;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pomieszczenie, w którym znajduje się miska ustępowa, musi być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wyposażone w umywalkę),</w:t>
            </w:r>
          </w:p>
          <w:p w14:paraId="22A2B8A2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kuchennego z wyposażeniem niezbędnym do serwowania napojów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posiłków, w takim zakresie, w jakim będzie przewidywał to program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danej placówki,</w:t>
            </w:r>
          </w:p>
          <w:p w14:paraId="29A92099" w14:textId="5791E7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pełniącego funkcję zaplecza niezbędnego do prowadzenia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lnych form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54493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8A000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FCAB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15EF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726282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DDFB0B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698A638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0025CC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B12ED2" w14:textId="1374CD3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5E10D3" w14:textId="02F1019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81CA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047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83C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DFCF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02614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E1F19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09FD50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2CFEBA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EB6D72D" w14:textId="72D591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9D1E9" w14:textId="06316CD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A6951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B244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03AE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50D62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35401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DE8474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3302A2D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AA5D96F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4CE08" w14:textId="3128330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9F6EB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0C286BD" w14:textId="77777777"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1B7D3C2" w14:textId="77777777"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4437DD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C3E613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02464D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8D0E60A" w14:textId="3F3D965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60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4D8CB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F1AA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1D49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BA7A3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94063D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764330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9334790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927A09" w:rsidRPr="00E11E3E" w14:paraId="65420A36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D1A81" w14:textId="246E9BC6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EB3BC" w14:textId="31062239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14:paraId="665DA10E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EAE6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6929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39D6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E94DE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70285806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87AA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5B64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E8D51" w14:textId="22B60C81" w:rsidR="00E41A2C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70603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3028B7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5DEE8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5468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6F26C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4490B0A9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6DC8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18F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028C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D223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84F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BFEB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3785D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6217C29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3953998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D617C3" w14:textId="59F8879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61754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0369ADD6" w14:textId="77777777" w:rsidR="00927A09" w:rsidRPr="00513949" w:rsidRDefault="00927A09" w:rsidP="00927A09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dostaw bezpośrednich lub przy produkcji produktów pochodzenia zwierzęcego przeznaczonych do sprzedaży bezpośredniej,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w ramach rolniczego handlu detalicznego lub</w:t>
            </w:r>
          </w:p>
          <w:p w14:paraId="195A81EA" w14:textId="083EA6B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działalności marginalnej, lokalnej i ograniczonej, lub wykonuje działalność gospodarczą, do której stosuję się Prawo przedsiębiorców,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zakresie co najmniej jednego z rodzajów działalności określonych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dziale 10 i 11 Pol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69B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E6AE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CE50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F851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5EAF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79CA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0D5DD3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0504DB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CF6F88" w14:textId="668D6D66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F6A327" w14:textId="5AAADC7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ie została dotychczas przyznana żadnemu z rolników wchodzących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DDD4A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32E69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C477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1D21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9D62D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AE5773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201A8F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DA3725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981893" w14:textId="67D97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3C97E" w14:textId="1D1B131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85DDF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A1E60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01D6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86762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36F828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EF05A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7B9A42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1C29E8B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823FE9" w14:textId="32B9174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DAB3B2" w14:textId="01BECD2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2C9C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1B82057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1951F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979F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D78FCC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585540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6F64BB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72B35DA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48FAC9" w14:textId="0FD1C450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64F4CC" w14:textId="77777777"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25102EBF" w14:textId="77777777" w:rsidR="00927A09" w:rsidRPr="00513949" w:rsidRDefault="00927A09" w:rsidP="00927A09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64C9C504" w14:textId="78DE19F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różnorodnych kanałów komunikacji z konsumentem, ze szczególnym uwzględnieniem co najmniej dwóch kanałów komunikacji cyfrowej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(np. aplikacji na urządzenia mobilne, sklepu internetowego, strony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980C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2B747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E9E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B3FFC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E684D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268C06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07AA31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CB4094D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BDB085" w14:textId="7B963A7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29C215" w14:textId="4D4DFA9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787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D40A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B162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50F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F0607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55BB71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4A8C8AC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95F6D85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D573C2" w14:textId="43943D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C6E0CD" w14:textId="2919F9E9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AACDB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3F7D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68033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4F53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5499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9A1F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4EA920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823EE73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964F9" w14:textId="64951691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F97FC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C67A30" w14:textId="77777777"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124A3C89" w14:textId="77777777"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450116FB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55DB726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5EC09D6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36A3A69C" w14:textId="1E62626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B75C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7223B9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550A1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6FEB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4A9246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7E633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55926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13D3A8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927A09" w:rsidRPr="00E11E3E" w14:paraId="31810495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99603" w14:textId="7698C13F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EC45" w14:textId="268D0698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14:paraId="323D1597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9A92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FB6C5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886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D38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7792E36D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21EB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0482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D4169" w14:textId="77B62C86" w:rsidR="00927A09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B31E0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3687465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BCF5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61D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BA2F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6E410BB8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350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111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61DEA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A70BED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4E8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F4DB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44A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3FE925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47658460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6B714D" w14:textId="242CB2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680B2" w14:textId="61D00FA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411D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8C610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725AA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C72B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9A8DB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B3C2D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7EA2D22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BFEB53F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943F1A" w14:textId="05F68F2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59551" w14:textId="5EDFB30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7E52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24E2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EE1BD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AE0A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CFE7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A032E2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70F2B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0167EFA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7C0967" w14:textId="46E4BD4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819440" w14:textId="503F536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2141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D310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D62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6901C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B7512E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56397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78CA9D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1BB3824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1FB16" w14:textId="286F1F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A52A9" w14:textId="4A14D13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ykazał, że w 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A1E4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D36A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135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9CDDE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DF955E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1619C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8C326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DD508C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656A99" w14:textId="1BAA1AA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B7438B" w14:textId="67CDF21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6E01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EFE63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5EA7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55D18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35325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D329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ADD60F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09F7CA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7F7E1" w14:textId="62CDC36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D57AB" w14:textId="0ACF5A0F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deklaruje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39084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0028E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2DB8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0BE2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BEF3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34DB9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7CF840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69BF336C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73A6AD" w14:textId="4FBEB80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CDE75B" w14:textId="62A6E8C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rozszerzonej oferty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świadczonych przez rolnika w małym gospodarstwie rolnym, zgodnie z art. 6 ust. 1 pkt 2 ustawy Prawo przedsiębiorców oraz art. 35 ust. 3 ustawy o usługach hotelarskich, lub modernizacji tego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agroturystycznego w celu podniesienia standardu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3163D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07B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13985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C908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84A3D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327EFF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4E2E8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B4EB3D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24B2FD" w14:textId="383D7E1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F37E50" w14:textId="2A1A7FF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4173D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5E27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CD9D2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14F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19521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F6EA2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624EB6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445D23B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B14446" w14:textId="55AAD64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EB558F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03E1AC8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996173D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zawiera co najmniej:</w:t>
            </w:r>
          </w:p>
          <w:p w14:paraId="3E065BEC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5015004" w14:textId="77777777" w:rsidR="00927A0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</w:p>
          <w:p w14:paraId="6E6776C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12449B85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2695055A" w14:textId="6D0EEE18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FB1D6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5A475E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4BE5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A4BDE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61621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1BC2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05FB49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D60919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927A09" w:rsidRPr="00E11E3E" w14:paraId="0110D890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7F2E7" w14:textId="546DB365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E5433" w14:textId="7201B2CC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14:paraId="477B5528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0A9F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5FFB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7EF1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32B9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0752EF34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EC68E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42C6C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0838" w14:textId="31412C36" w:rsidR="00927A09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3D3625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E0A7D96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F557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F6DB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D095A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F782A6F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0D3C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A90C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A00CD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185316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876C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210B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7A3C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1A11FF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C9462A1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0B52D" w14:textId="4F51F5C8" w:rsidR="00927A09" w:rsidRPr="00E11E3E" w:rsidRDefault="00F94CA7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333273" w14:textId="0A9AB9A3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5233AF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9A37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E68E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EB990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7594D1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7F079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F842B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E1DBF3D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98990D" w14:textId="6CD0478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44430" w14:textId="0D54F16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8D5A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9A51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40D3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F1C9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C993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83F52C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056D45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18BA028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3E5DA1" w14:textId="0EBE549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9AB47D" w14:textId="36BFD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0B18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C3077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02A4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DFF3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14BA4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B3BBCD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2DC9609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72297E7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8BD874" w14:textId="790BE45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FB9D48" w14:textId="584430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CD7D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42D71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41EA1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BD52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42197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7C186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365F0A8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ADC3602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A7D18" w14:textId="4B0F30D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0DC514" w14:textId="20D22C1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4E75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FB6B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69409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DEB4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BC8D47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28B7AD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6BF5AC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F81C9A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10D2F3" w14:textId="39F2ECE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79A785" w14:textId="37769B9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edukacyjnych, o których mowa w standardach OSZE, a w przypadku gdy wnioskodawca realizuje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standardach OSZE, operacja polega na modernizacji tego gospodarstwa w celu podniesienia standardu świadczonych w nim usług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1C5A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D741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E97AB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1539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A52D6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707435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CAF95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10275B8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6E1A16" w14:textId="5C3B51C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EB852D" w14:textId="6ABE524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60D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55055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BA984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707BB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846DD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1AC059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2F5F2B0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2AF04A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6B0D4E" w14:textId="2266829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ABF7A6" w14:textId="77777777" w:rsidR="00927A09" w:rsidRPr="0051394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D4888A0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2AE3C7C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1536380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71CE21F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A1B70B7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3EA2DBF" w14:textId="19BFF1D4" w:rsidR="00927A09" w:rsidRPr="00513949" w:rsidRDefault="00927A09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E9CC0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94437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1197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BA60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9EE322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2074F3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7D7803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EA6D1D6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49097E" w:rsidRPr="00E11E3E" w14:paraId="328E4CFC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D5CE" w14:textId="6713C302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4295" w14:textId="6A273A5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14:paraId="6ED9E89E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26F5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F3C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EF18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3A0B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5374B57F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DE89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FBD3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9FBAE" w14:textId="1751F712" w:rsidR="00927A09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193E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FD27DBF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AA18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136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960C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573D9613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EDED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8429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E615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38DD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A7A7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5839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B278F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37D73CA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A97C4AA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B32978" w14:textId="182D0A3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4AE73E" w14:textId="12EC950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95F8B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41B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05AE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BC9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36733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9294C1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0593D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1D5B3C9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607DB5" w14:textId="191CF85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C35B52" w14:textId="077100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935F7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C10EE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564C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7C3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182D20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BF317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BD9E9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BECE716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5EEBB4" w14:textId="151B944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52F62" w14:textId="5E14C31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7798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0FD4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5267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4815D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B7ADB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3375A2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D89D6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BDEA022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69F350" w14:textId="5D8DD60C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0001" w14:textId="255972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50C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8187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49281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93671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DE7102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462D15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7E05496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9FF0496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20169" w14:textId="737C722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ECD071" w14:textId="0833CF95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 w:rsidRPr="00C64029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>23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055AD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7AB12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EA6D0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63D5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F4B7C9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F73B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40AE4E4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E91302F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5FF12B" w14:textId="46AF4E6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B3D011" w14:textId="4E5EFBD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2070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44B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AB8F4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427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C8F269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C94A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7742891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18D0563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F26134" w14:textId="2CF032B6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D62E29" w14:textId="77777777"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54B59D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dla uczestników – realizowanie programu zajęć terapeutycznych i aktywizacyjnych opartych na rolniczym potencjale gospodarstwa,</w:t>
            </w:r>
          </w:p>
          <w:p w14:paraId="566E09CD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567ADA2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421024D2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1787D179" w14:textId="00616289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7BD0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01156D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9FC04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9F464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588C9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515E1B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4381B1C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E0FBECE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14A3B8" w14:textId="330DD7DE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1F3F0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AC206E7" w14:textId="77777777"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08F7C19" w14:textId="77777777"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B989D0E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8CDF0FD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2FA2D7A7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04D9B43F" w14:textId="1537EEEC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485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FE8AE1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6C62D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8461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F46C45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8E716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455E3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847021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49097E" w:rsidRPr="00E11E3E" w14:paraId="463B983A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E8F16" w14:textId="5B669B49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0474" w14:textId="28349C7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14:paraId="68D35B08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CAD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B1E8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733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247A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329C82D7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836CC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AF15F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AAB5E" w14:textId="5D1CCE19" w:rsidR="00927A09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9D1787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D446CA4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4420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E5A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53E5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705DB96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8806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3E64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164EB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D5C3C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4943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E38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03EBA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2A73C97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55979341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C5EA26" w14:textId="0D9D90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499C9" w14:textId="70AF4C7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7C6FB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D7769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ED12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EDEF6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C0570F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CBC9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0FF8C4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3AB318C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2F91143" w14:textId="1014F1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17F95B" w14:textId="0E8B5D7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5CC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376C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2FE1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DB2FC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2C4F2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8DB4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7F5ED1F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F4B31E5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998C944" w14:textId="138C9A3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6DDD7D" w14:textId="1404BB2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D6EF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B111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E7D9D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9DF1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4DD72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D4515A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2E5C202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879B228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22C5E5FA" w14:textId="148C56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145BC0" w14:textId="66E8FB8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108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91D2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54454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F377F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84DDBC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F633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9262C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AE5C07C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B49362" w14:textId="130787CD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F177B3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spełnienie co najmniej jednego z poniższych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warunków:</w:t>
            </w:r>
          </w:p>
          <w:p w14:paraId="2489D8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rozszerzenie współpracy o minimum 5 nowych rolników oraz dostosowanie efektywności KŁŻ do zwiększonej liczby rolników/partnerów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tego KŁŻ,</w:t>
            </w:r>
          </w:p>
          <w:p w14:paraId="57497B93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wymagających nakładów finansowych na dostosowanie posiadanej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infrastruktury,</w:t>
            </w:r>
          </w:p>
          <w:p w14:paraId="39168860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6D86CAD3" w14:textId="307A99C7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1FF1A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4F861D7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25F00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75BEB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122569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D6085B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AF7AE4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CFAB54D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61958" w14:textId="6A6A2508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D72152" w14:textId="051B978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przewiduje zastosowanie wspólnego logo dla wszystkich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2608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23DB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AF41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6C15A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087ABB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FD2811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09AF16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7496F1F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09FC93" w14:textId="0E90AD9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B76AE" w14:textId="5F5F953A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74E4E6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7E36C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8477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950A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B88F78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08C026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664605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54B2A7C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38CF07" w14:textId="70ECAE1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DF3791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8638AB9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DCD94E6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02D63684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6EF61C46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2A79DB8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realizować, w tym opis wyjściowej sytuacji ekonomicznej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kwalifikacji lub doświadczenia,</w:t>
            </w:r>
          </w:p>
          <w:p w14:paraId="696B266B" w14:textId="235A892B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DBF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A2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D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CD80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449A63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7991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7ACEA98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A283BE6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49097E" w:rsidRPr="00E11E3E" w14:paraId="6855BB40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324548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93B7B5E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14:paraId="3C79C1E9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3EE11553" w:rsidR="0049097E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0FC5D36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334B51B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inwestycji infrastrukturalnych ani operacji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6B8A774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3A0FAA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zakłada, iż efekty operacji będą służyły zaspokajaniu potrzeb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społeczności lokalnej, a ewentualne obiekty infrastruktury powstające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62EEC7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49097E" w:rsidRPr="00E11E3E" w14:paraId="1560A284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EDDA8E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524B1607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1AC7B0EF" w:rsidR="0049097E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6FB8CF5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1FF6F33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5FDDE1F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5E31CDA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5CE8FE53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37AAE66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3256688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1DCBE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72576B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334799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B5515F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49097E" w:rsidRPr="00E11E3E" w14:paraId="34DC1AE5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66009E00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4657D3F2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14:paraId="597FEB0A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5FD4B36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3C34D746" w:rsidR="0049097E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400CFEF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4D9D152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jest realizowana w ramach działalności gospodarczej,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49097E" w:rsidRPr="00E11E3E" w14:paraId="011DE255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B0D27" w14:textId="2817704C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44313" w14:textId="61EEFF0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14:paraId="54FB262B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093B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FE6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D1D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8BC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701759E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F419FC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B4A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F8DC2" w14:textId="39C838EF" w:rsidR="0049097E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2E1C5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339005E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A03B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E6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C3C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3790E39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FED24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537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950B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EDABD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60F3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2FF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7B82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113A45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B2885DF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236125" w14:textId="7F617E1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52AA60" w14:textId="5A2F4BA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5EE7D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F1CB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C7C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09F5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71D4B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9E871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568A9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E98BFD7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A4952D" w14:textId="637696C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FBBF08" w14:textId="5783C20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C6E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75A70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95C9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5A6DA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02E092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21A9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2382DE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408F7FB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48E31" w14:textId="74B6C5E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FEE01" w14:textId="22D22BF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operacji, która obejmuje koszty zakupu i instalacji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odnawialnych źródeł energii,  suma planowanych do poniesienia kosztów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dotyczących odnawialnych źródeł energii nie przekracza połowy wszystkich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EA6E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F08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471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C454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EF2DF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66D594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4C05C2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317FBF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49097E" w:rsidRPr="00E11E3E" w14:paraId="1D7B787D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B780" w14:textId="22F05FFD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27FBE" w14:textId="21CA60B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14:paraId="726A6432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A0C6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BBA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280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8E5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640EEED0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2CA1F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1001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E7EA7" w14:textId="46C70548" w:rsidR="0049097E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5D9AF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D2E53C3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C8FC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4CC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E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27305B11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0532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EDF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C0CF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FDC1AB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92B4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F26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82590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649E47A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9ED2C5C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25CE4" w14:textId="4596288B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053821" w14:textId="77777777"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7E47408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E833C2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5BA79E86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48796C4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wsparcia rozwoju wiedzy i umiejętności w zakresie innowacyjności,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753B7AFD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  <w:p w14:paraId="125255C5" w14:textId="05EA39A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B1303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793C36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B8E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4ED1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2CAD7A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C121E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4E3E5FC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26D088D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CBA1CF" w14:textId="6D40208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0B5A9D" w14:textId="1CB441F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ewidencji zabytków, rejestru zabytków itp.).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A01FC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EF56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E1E3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27C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5AC8B0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75EE24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5E1BFA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BFCCAEC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EE0886" w14:textId="4B74EB0C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IV1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C9EDE5" w14:textId="28BBEA9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inwestycje infrastrukturalne przyznaje się, jeżeli wnioskodawca wykaże,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iż operacja będzie realizowana na obszarze objętym formą ochrony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przyrody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B855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BA3A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5713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926F6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C8C4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B383B9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3752511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B8A263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49097E" w:rsidRPr="00E11E3E" w14:paraId="07045944" w14:textId="77777777" w:rsidTr="00C340C1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A5A14" w14:textId="00E06C81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E67E3" w14:textId="1BDE0FAB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14:paraId="6045A528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E14B7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18CB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0555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E5BB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0CA50813" w14:textId="77777777" w:rsidTr="00C340C1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DDDBA7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073A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0B8F0" w14:textId="4B2012EF" w:rsidR="0049097E" w:rsidRDefault="00C340C1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340C1">
              <w:rPr>
                <w:rFonts w:ascii="Calibri Light" w:hAnsi="Calibri Light" w:cs="Calibri Light"/>
                <w:b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E393A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A184C" w14:textId="77777777" w:rsidTr="00C340C1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38B8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CB6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35A4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3F463409" w14:textId="77777777" w:rsidTr="00C340C1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30DA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F84D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A778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64CE4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D85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BBD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B468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2B0D7B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A23A966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4712C4" w14:textId="2D1F5549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8A7A658" w14:textId="40BC190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A560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687A6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2C1D7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72BD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3E7AF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A3EAF5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21D882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1127F23" w14:textId="77777777" w:rsidTr="00C340C1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665BB" w14:textId="73554E44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3B37E8" w14:textId="77777777" w:rsidR="0049097E" w:rsidRPr="00513949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6EDC7467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realizacji przedsięwzięcia LSR,</w:t>
            </w:r>
          </w:p>
          <w:p w14:paraId="1A6A8B4E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046EFACB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spełni warunki przyznania pomocy dla danego zakresu wsparcia,</w:t>
            </w:r>
          </w:p>
          <w:p w14:paraId="3097EDDA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jest operacją realizowaną w partnerstwie albo projektem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partnerskim.</w:t>
            </w:r>
          </w:p>
          <w:p w14:paraId="7D1968D5" w14:textId="4F8C8F3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dotyczy następujących zakresów wsparcia: start DG, start GA, start ZE, start GO, start KŁŻ, rozwój DG, rozwój GA, rozwój ZE, rozwój GO,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D7B2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E8EE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19A34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992C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74F67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C40B07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vAlign w:val="center"/>
          </w:tcPr>
          <w:p w14:paraId="08BFCC6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DDA2F5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4E04D7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4E04D7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4E04D7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4E04D7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4E04D7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4E04D7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788BBCDB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F1597C" w:rsidRPr="001D6BF1" w14:paraId="04D03481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1597C" w:rsidRPr="001D6BF1" w14:paraId="0FC9E627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63A46A3B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1A909B49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Data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4F8F2DA6" w14:textId="77777777" w:rsidR="00F1597C" w:rsidRPr="006E5783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1C3F4272" w14:textId="2AF62834" w:rsidR="003452DA" w:rsidRDefault="003452DA" w:rsidP="003452DA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OCENY MERYTORYCZNEJ ZGODNOŚCI Z WARUNKAMI UDZIELENIA WSPARCIA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F1597C" w:rsidRPr="001D6BF1" w14:paraId="2C90F206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1D6BF1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1BF8D00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1D6BF1" w14:paraId="05D0D14A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637F29" w:rsidRDefault="00F1597C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1D6BF1" w:rsidRDefault="00F1597C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452DA" w:rsidRPr="001D6BF1" w14:paraId="302913B5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C5C65B" w14:textId="19170639" w:rsidR="003452DA" w:rsidRDefault="003452DA" w:rsidP="004E04D7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75373" w14:textId="77777777" w:rsidR="003452DA" w:rsidRPr="001D6BF1" w:rsidRDefault="003452DA" w:rsidP="004E04D7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36F9B20A" w14:textId="77777777" w:rsidR="00F1597C" w:rsidRDefault="00F1597C" w:rsidP="00F1597C">
      <w:pPr>
        <w:rPr>
          <w:rFonts w:asciiTheme="minorHAnsi" w:hAnsiTheme="minorHAnsi" w:cstheme="minorHAnsi"/>
          <w:i/>
          <w:sz w:val="20"/>
          <w:szCs w:val="20"/>
        </w:rPr>
      </w:pPr>
    </w:p>
    <w:p w14:paraId="32696CBF" w14:textId="44652261" w:rsidR="003E4E20" w:rsidRPr="00B85CCB" w:rsidRDefault="003E4E20" w:rsidP="003E4E20">
      <w:pPr>
        <w:pStyle w:val="Akapitzlist"/>
        <w:numPr>
          <w:ilvl w:val="0"/>
          <w:numId w:val="2"/>
        </w:numPr>
        <w:suppressAutoHyphens/>
        <w:spacing w:before="120" w:after="0" w:line="240" w:lineRule="auto"/>
        <w:rPr>
          <w:rFonts w:asciiTheme="minorHAnsi" w:hAnsiTheme="minorHAnsi" w:cstheme="minorHAnsi"/>
          <w:sz w:val="20"/>
        </w:rPr>
      </w:pPr>
      <w:r w:rsidRPr="00B85CCB">
        <w:rPr>
          <w:rFonts w:asciiTheme="minorHAnsi" w:hAnsiTheme="minorHAnsi" w:cstheme="minorHAnsi"/>
          <w:sz w:val="20"/>
          <w:szCs w:val="20"/>
        </w:rPr>
        <w:t xml:space="preserve">ZATWIERDZENIE KARTY </w:t>
      </w:r>
      <w:r>
        <w:rPr>
          <w:rFonts w:asciiTheme="minorHAnsi" w:hAnsiTheme="minorHAnsi" w:cstheme="minorHAnsi"/>
          <w:sz w:val="20"/>
          <w:szCs w:val="20"/>
        </w:rPr>
        <w:t>OCENY MERYTORYCZNEJ ZGODNOŚCI Z WARUNKAMI UDZIELENIA WSPARCIA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3E4E20" w14:paraId="436D5EBC" w14:textId="77777777" w:rsidTr="003E4E20">
        <w:tc>
          <w:tcPr>
            <w:tcW w:w="5665" w:type="dxa"/>
            <w:shd w:val="clear" w:color="auto" w:fill="D9D9D9" w:themeFill="background1" w:themeFillShade="D9"/>
          </w:tcPr>
          <w:p w14:paraId="117D99F4" w14:textId="77777777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ind w:left="714" w:hanging="357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1A87F2D2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6C7B1936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49830BE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3E4E20" w14:paraId="7E9184F1" w14:textId="77777777" w:rsidTr="003E4E20">
        <w:tc>
          <w:tcPr>
            <w:tcW w:w="5665" w:type="dxa"/>
            <w:shd w:val="clear" w:color="auto" w:fill="D9D9D9" w:themeFill="background1" w:themeFillShade="D9"/>
          </w:tcPr>
          <w:p w14:paraId="55D831C1" w14:textId="0FE932DB" w:rsidR="003E4E20" w:rsidRPr="00B85CCB" w:rsidRDefault="003E4E20" w:rsidP="003E4E20">
            <w:pPr>
              <w:pStyle w:val="Akapitzlist"/>
              <w:numPr>
                <w:ilvl w:val="0"/>
                <w:numId w:val="33"/>
              </w:numPr>
              <w:suppressAutoHyphens/>
              <w:spacing w:before="120"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B85CCB">
              <w:rPr>
                <w:rFonts w:asciiTheme="minorHAnsi" w:hAnsiTheme="minorHAnsi" w:cstheme="minorHAnsi"/>
                <w:sz w:val="20"/>
              </w:rPr>
              <w:t xml:space="preserve">Zatwierdzenie Karty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oceny merytorycznej zgodności z warunkami udzielenia wsparcia</w:t>
            </w:r>
          </w:p>
        </w:tc>
        <w:tc>
          <w:tcPr>
            <w:tcW w:w="5103" w:type="dxa"/>
          </w:tcPr>
          <w:p w14:paraId="61F9A2AF" w14:textId="77777777" w:rsidR="003E4E20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D5094">
              <w:rPr>
                <w:rFonts w:asciiTheme="minorHAnsi" w:hAnsiTheme="minorHAnsi" w:cstheme="minorHAnsi"/>
                <w:i/>
                <w:sz w:val="20"/>
              </w:rPr>
              <w:t>Imię i nazwisko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Przewodniczącego Rady</w:t>
            </w:r>
          </w:p>
          <w:p w14:paraId="40E31128" w14:textId="77777777" w:rsidR="003E4E20" w:rsidRPr="00AD5094" w:rsidRDefault="003E4E20" w:rsidP="00293A92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6215EF7D" w14:textId="77777777" w:rsidR="003E4E20" w:rsidRPr="00AD5094" w:rsidRDefault="003E4E20" w:rsidP="00293A9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headerReference w:type="default" r:id="rId8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7480F" w14:textId="77777777" w:rsidR="008F5B94" w:rsidRDefault="008F5B94" w:rsidP="00312AB9">
      <w:r>
        <w:separator/>
      </w:r>
    </w:p>
  </w:endnote>
  <w:endnote w:type="continuationSeparator" w:id="0">
    <w:p w14:paraId="6D9DEB1D" w14:textId="77777777" w:rsidR="008F5B94" w:rsidRDefault="008F5B94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11D57" w14:textId="77777777" w:rsidR="008F5B94" w:rsidRDefault="008F5B94" w:rsidP="00312AB9">
      <w:r>
        <w:separator/>
      </w:r>
    </w:p>
  </w:footnote>
  <w:footnote w:type="continuationSeparator" w:id="0">
    <w:p w14:paraId="0DCDB0F2" w14:textId="77777777" w:rsidR="008F5B94" w:rsidRDefault="008F5B94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C831A" w14:textId="47AA7DD5" w:rsidR="00C340C1" w:rsidRDefault="00C340C1" w:rsidP="00C340C1">
    <w:pPr>
      <w:pStyle w:val="Nagwek"/>
      <w:jc w:val="center"/>
    </w:pPr>
  </w:p>
  <w:p w14:paraId="2FEEAFF5" w14:textId="05798F41" w:rsidR="005935D1" w:rsidRDefault="005935D1" w:rsidP="005935D1">
    <w:pPr>
      <w:pStyle w:val="Tekstpodstawowy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3DD918CD" wp14:editId="6CE3407D">
          <wp:simplePos x="0" y="0"/>
          <wp:positionH relativeFrom="column">
            <wp:posOffset>1569720</wp:posOffset>
          </wp:positionH>
          <wp:positionV relativeFrom="paragraph">
            <wp:posOffset>128905</wp:posOffset>
          </wp:positionV>
          <wp:extent cx="1554480" cy="603250"/>
          <wp:effectExtent l="0" t="0" r="7620" b="635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3360" behindDoc="0" locked="0" layoutInCell="1" allowOverlap="1" wp14:anchorId="19955DFE" wp14:editId="4F9A5F81">
          <wp:simplePos x="0" y="0"/>
          <wp:positionH relativeFrom="column">
            <wp:posOffset>5661660</wp:posOffset>
          </wp:positionH>
          <wp:positionV relativeFrom="paragraph">
            <wp:posOffset>282575</wp:posOffset>
          </wp:positionV>
          <wp:extent cx="1621790" cy="38989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1312" behindDoc="1" locked="0" layoutInCell="1" allowOverlap="1" wp14:anchorId="60ABC199" wp14:editId="47FBC683">
          <wp:simplePos x="0" y="0"/>
          <wp:positionH relativeFrom="column">
            <wp:posOffset>4038600</wp:posOffset>
          </wp:positionH>
          <wp:positionV relativeFrom="paragraph">
            <wp:posOffset>107315</wp:posOffset>
          </wp:positionV>
          <wp:extent cx="597535" cy="603250"/>
          <wp:effectExtent l="0" t="0" r="0" b="6350"/>
          <wp:wrapTight wrapText="bothSides">
            <wp:wrapPolygon edited="0">
              <wp:start x="0" y="0"/>
              <wp:lineTo x="0" y="21145"/>
              <wp:lineTo x="20659" y="21145"/>
              <wp:lineTo x="20659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71C9FB" w14:textId="77777777" w:rsidR="005935D1" w:rsidRPr="005935D1" w:rsidRDefault="005935D1" w:rsidP="005935D1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557259">
    <w:abstractNumId w:val="15"/>
  </w:num>
  <w:num w:numId="2" w16cid:durableId="491334062">
    <w:abstractNumId w:val="10"/>
  </w:num>
  <w:num w:numId="3" w16cid:durableId="1875313065">
    <w:abstractNumId w:val="27"/>
  </w:num>
  <w:num w:numId="4" w16cid:durableId="1422340331">
    <w:abstractNumId w:val="22"/>
  </w:num>
  <w:num w:numId="5" w16cid:durableId="576943671">
    <w:abstractNumId w:val="21"/>
  </w:num>
  <w:num w:numId="6" w16cid:durableId="536242296">
    <w:abstractNumId w:val="26"/>
  </w:num>
  <w:num w:numId="7" w16cid:durableId="1100688115">
    <w:abstractNumId w:val="17"/>
  </w:num>
  <w:num w:numId="8" w16cid:durableId="1747920681">
    <w:abstractNumId w:val="25"/>
  </w:num>
  <w:num w:numId="9" w16cid:durableId="458497164">
    <w:abstractNumId w:val="11"/>
  </w:num>
  <w:num w:numId="10" w16cid:durableId="1018848764">
    <w:abstractNumId w:val="31"/>
  </w:num>
  <w:num w:numId="11" w16cid:durableId="1122768566">
    <w:abstractNumId w:val="16"/>
  </w:num>
  <w:num w:numId="12" w16cid:durableId="593170985">
    <w:abstractNumId w:val="4"/>
  </w:num>
  <w:num w:numId="13" w16cid:durableId="479544795">
    <w:abstractNumId w:val="19"/>
  </w:num>
  <w:num w:numId="14" w16cid:durableId="935135715">
    <w:abstractNumId w:val="18"/>
  </w:num>
  <w:num w:numId="15" w16cid:durableId="1458600225">
    <w:abstractNumId w:val="8"/>
  </w:num>
  <w:num w:numId="16" w16cid:durableId="1501658038">
    <w:abstractNumId w:val="29"/>
  </w:num>
  <w:num w:numId="17" w16cid:durableId="1422336486">
    <w:abstractNumId w:val="28"/>
  </w:num>
  <w:num w:numId="18" w16cid:durableId="149516517">
    <w:abstractNumId w:val="0"/>
  </w:num>
  <w:num w:numId="19" w16cid:durableId="110441788">
    <w:abstractNumId w:val="5"/>
  </w:num>
  <w:num w:numId="20" w16cid:durableId="1079255410">
    <w:abstractNumId w:val="23"/>
  </w:num>
  <w:num w:numId="21" w16cid:durableId="238248467">
    <w:abstractNumId w:val="1"/>
  </w:num>
  <w:num w:numId="22" w16cid:durableId="1255479759">
    <w:abstractNumId w:val="20"/>
  </w:num>
  <w:num w:numId="23" w16cid:durableId="1872574223">
    <w:abstractNumId w:val="6"/>
  </w:num>
  <w:num w:numId="24" w16cid:durableId="208609942">
    <w:abstractNumId w:val="13"/>
  </w:num>
  <w:num w:numId="25" w16cid:durableId="1279020216">
    <w:abstractNumId w:val="30"/>
  </w:num>
  <w:num w:numId="26" w16cid:durableId="1906184903">
    <w:abstractNumId w:val="3"/>
  </w:num>
  <w:num w:numId="27" w16cid:durableId="475342196">
    <w:abstractNumId w:val="32"/>
  </w:num>
  <w:num w:numId="28" w16cid:durableId="208567774">
    <w:abstractNumId w:val="9"/>
  </w:num>
  <w:num w:numId="29" w16cid:durableId="613176204">
    <w:abstractNumId w:val="24"/>
  </w:num>
  <w:num w:numId="30" w16cid:durableId="1088237462">
    <w:abstractNumId w:val="2"/>
  </w:num>
  <w:num w:numId="31" w16cid:durableId="1964847928">
    <w:abstractNumId w:val="7"/>
  </w:num>
  <w:num w:numId="32" w16cid:durableId="836071303">
    <w:abstractNumId w:val="14"/>
  </w:num>
  <w:num w:numId="33" w16cid:durableId="1442006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6230"/>
    <w:rsid w:val="000312FF"/>
    <w:rsid w:val="00031902"/>
    <w:rsid w:val="00066CE8"/>
    <w:rsid w:val="00074BB0"/>
    <w:rsid w:val="000877DD"/>
    <w:rsid w:val="00087E1E"/>
    <w:rsid w:val="00095F35"/>
    <w:rsid w:val="001222CB"/>
    <w:rsid w:val="00143201"/>
    <w:rsid w:val="001702CF"/>
    <w:rsid w:val="001843EC"/>
    <w:rsid w:val="001A05EA"/>
    <w:rsid w:val="001C7AC6"/>
    <w:rsid w:val="001D6BF1"/>
    <w:rsid w:val="002179E1"/>
    <w:rsid w:val="00223B29"/>
    <w:rsid w:val="002475CA"/>
    <w:rsid w:val="002546B5"/>
    <w:rsid w:val="00256117"/>
    <w:rsid w:val="002910AA"/>
    <w:rsid w:val="002B233C"/>
    <w:rsid w:val="00312AB9"/>
    <w:rsid w:val="00320681"/>
    <w:rsid w:val="003452DA"/>
    <w:rsid w:val="003663B2"/>
    <w:rsid w:val="003765A8"/>
    <w:rsid w:val="0037778B"/>
    <w:rsid w:val="003E43E7"/>
    <w:rsid w:val="003E4E20"/>
    <w:rsid w:val="004064C2"/>
    <w:rsid w:val="004435F6"/>
    <w:rsid w:val="00443763"/>
    <w:rsid w:val="0045058F"/>
    <w:rsid w:val="004676B2"/>
    <w:rsid w:val="00482DDA"/>
    <w:rsid w:val="0049097E"/>
    <w:rsid w:val="004913D1"/>
    <w:rsid w:val="00495551"/>
    <w:rsid w:val="00495DF6"/>
    <w:rsid w:val="004C5043"/>
    <w:rsid w:val="004E1502"/>
    <w:rsid w:val="004F4F66"/>
    <w:rsid w:val="00513949"/>
    <w:rsid w:val="0054254B"/>
    <w:rsid w:val="005935D1"/>
    <w:rsid w:val="005A1092"/>
    <w:rsid w:val="005B72D7"/>
    <w:rsid w:val="005C09C5"/>
    <w:rsid w:val="005D6729"/>
    <w:rsid w:val="005D7055"/>
    <w:rsid w:val="005E77EC"/>
    <w:rsid w:val="006138C9"/>
    <w:rsid w:val="00637F29"/>
    <w:rsid w:val="00666E6A"/>
    <w:rsid w:val="006770C7"/>
    <w:rsid w:val="006B6641"/>
    <w:rsid w:val="006C43FB"/>
    <w:rsid w:val="006D1EF2"/>
    <w:rsid w:val="006D697A"/>
    <w:rsid w:val="00745DFC"/>
    <w:rsid w:val="00750845"/>
    <w:rsid w:val="00786CA6"/>
    <w:rsid w:val="00794B82"/>
    <w:rsid w:val="007D684E"/>
    <w:rsid w:val="007E015B"/>
    <w:rsid w:val="007E3B0C"/>
    <w:rsid w:val="007F17FE"/>
    <w:rsid w:val="00805BDB"/>
    <w:rsid w:val="00806DCA"/>
    <w:rsid w:val="00833636"/>
    <w:rsid w:val="008366DE"/>
    <w:rsid w:val="008438BB"/>
    <w:rsid w:val="00881E5D"/>
    <w:rsid w:val="008B6069"/>
    <w:rsid w:val="008B6859"/>
    <w:rsid w:val="008E3A4E"/>
    <w:rsid w:val="008F5B94"/>
    <w:rsid w:val="00901117"/>
    <w:rsid w:val="00914864"/>
    <w:rsid w:val="00922CCA"/>
    <w:rsid w:val="00927A09"/>
    <w:rsid w:val="00984C2B"/>
    <w:rsid w:val="009A1682"/>
    <w:rsid w:val="009A71FA"/>
    <w:rsid w:val="009E3BCE"/>
    <w:rsid w:val="009F4A04"/>
    <w:rsid w:val="00A66870"/>
    <w:rsid w:val="00AA3B02"/>
    <w:rsid w:val="00AF7134"/>
    <w:rsid w:val="00B10CD0"/>
    <w:rsid w:val="00B31BD3"/>
    <w:rsid w:val="00B36C4C"/>
    <w:rsid w:val="00B97FF6"/>
    <w:rsid w:val="00BC7F16"/>
    <w:rsid w:val="00BE74ED"/>
    <w:rsid w:val="00BF57C4"/>
    <w:rsid w:val="00C340C1"/>
    <w:rsid w:val="00C64029"/>
    <w:rsid w:val="00C80AB6"/>
    <w:rsid w:val="00CC6253"/>
    <w:rsid w:val="00D30CC8"/>
    <w:rsid w:val="00D63D0F"/>
    <w:rsid w:val="00D70E75"/>
    <w:rsid w:val="00DA6A7F"/>
    <w:rsid w:val="00DE4DBE"/>
    <w:rsid w:val="00E41A2C"/>
    <w:rsid w:val="00E61451"/>
    <w:rsid w:val="00E66005"/>
    <w:rsid w:val="00E67A06"/>
    <w:rsid w:val="00E86C7F"/>
    <w:rsid w:val="00E949B0"/>
    <w:rsid w:val="00E95E5B"/>
    <w:rsid w:val="00E95F6A"/>
    <w:rsid w:val="00EB2D1A"/>
    <w:rsid w:val="00EF3ABC"/>
    <w:rsid w:val="00F146D2"/>
    <w:rsid w:val="00F1597C"/>
    <w:rsid w:val="00F27E29"/>
    <w:rsid w:val="00F377F2"/>
    <w:rsid w:val="00F53FE5"/>
    <w:rsid w:val="00F94CA7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B6037-B5A1-4627-9C54-B153AFB1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5344</Words>
  <Characters>32066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Wszyscy Razem</cp:lastModifiedBy>
  <cp:revision>3</cp:revision>
  <cp:lastPrinted>2024-12-11T12:46:00Z</cp:lastPrinted>
  <dcterms:created xsi:type="dcterms:W3CDTF">2024-11-14T11:08:00Z</dcterms:created>
  <dcterms:modified xsi:type="dcterms:W3CDTF">2024-12-11T12:46:00Z</dcterms:modified>
  <dc:language>pl-PL</dc:language>
</cp:coreProperties>
</file>